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FD" w:rsidRDefault="00505DFD" w:rsidP="00505DFD">
      <w:pPr>
        <w:pStyle w:val="Tytu"/>
        <w:spacing w:line="360" w:lineRule="auto"/>
      </w:pPr>
      <w:r>
        <w:t>Z A R Z Ą D Z E N I E  Nr  91/23</w:t>
      </w:r>
    </w:p>
    <w:p w:rsidR="00505DFD" w:rsidRDefault="00505DFD" w:rsidP="00505DFD">
      <w:pPr>
        <w:pStyle w:val="Tytu"/>
        <w:spacing w:line="360" w:lineRule="auto"/>
      </w:pPr>
      <w:r>
        <w:t>WÓJTA GMINY GORZYCE</w:t>
      </w:r>
    </w:p>
    <w:p w:rsidR="00505DFD" w:rsidRDefault="00505DFD" w:rsidP="00505DFD">
      <w:pPr>
        <w:pStyle w:val="Tytu"/>
        <w:spacing w:line="360" w:lineRule="auto"/>
      </w:pPr>
      <w:r>
        <w:t>z dnia 1 września 2023  r.</w:t>
      </w:r>
    </w:p>
    <w:p w:rsidR="00505DFD" w:rsidRDefault="00505DFD" w:rsidP="00505DFD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505DFD" w:rsidRDefault="00505DFD" w:rsidP="00505DFD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505DFD" w:rsidRDefault="00505DFD" w:rsidP="00505DFD">
      <w:pPr>
        <w:jc w:val="both"/>
        <w:rPr>
          <w:rFonts w:ascii="Verdana" w:hAnsi="Verdana"/>
          <w:b/>
          <w:bCs/>
          <w:color w:val="535353"/>
          <w:sz w:val="17"/>
          <w:szCs w:val="17"/>
        </w:rPr>
      </w:pPr>
      <w:r>
        <w:rPr>
          <w:rStyle w:val="Pogrubienie"/>
        </w:rPr>
        <w:t>w sprawie powołania Gminnego Zespołu Interdyscyplinarnego ds.  Przeciwdziałania Przemocy Domowej</w:t>
      </w:r>
    </w:p>
    <w:p w:rsidR="00505DFD" w:rsidRPr="004D3BA2" w:rsidRDefault="00505DFD" w:rsidP="00505DFD">
      <w:pPr>
        <w:spacing w:after="240"/>
        <w:jc w:val="both"/>
      </w:pP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 w:rsidRPr="004D3BA2">
        <w:t xml:space="preserve">Na podstawie art. 30 ust. 1 ustawy z dnia 8 marca 1990 r. o samorządzie gminnym </w:t>
      </w:r>
      <w:r w:rsidRPr="004D3BA2">
        <w:br/>
        <w:t xml:space="preserve">(Dz. U. z 2023 r., poz. 40 z późn. zm.), art. 9a ust. 2, ust. 3, ust. 4 i ust. 5 ustawy z dnia </w:t>
      </w:r>
      <w:r w:rsidRPr="004D3BA2">
        <w:br/>
        <w:t xml:space="preserve">29 lipca 2005 roku o przeciwdziałaniu przemocy w rodzinie (Dz. U. z 2021 r., poz. 1249 z późn. Zm.) oraz Uchwały Nr LXIV/428/23 Rady Gminy Gorzyce z dnia 29 czerwca 2023 r. </w:t>
      </w:r>
      <w:r w:rsidRPr="004D3BA2">
        <w:br/>
        <w:t>w sprawie trybu i sposobu powołania oraz odwoływania członków Gminnego Zespołu Interdyscyplinarnego ds. Przeciwdziałania Przemocy (Dz. Urz. Woj. Podk. z 2023 r. poz. 3642)</w:t>
      </w:r>
    </w:p>
    <w:p w:rsidR="00505DFD" w:rsidRPr="00D46BD5" w:rsidRDefault="00505DFD" w:rsidP="00505DFD">
      <w:pPr>
        <w:jc w:val="center"/>
      </w:pPr>
      <w:r w:rsidRPr="00D46BD5">
        <w:t>§ 1</w:t>
      </w:r>
    </w:p>
    <w:p w:rsidR="00505DFD" w:rsidRPr="00045CF9" w:rsidRDefault="00505DFD" w:rsidP="00505DFD">
      <w:pPr>
        <w:jc w:val="both"/>
        <w:rPr>
          <w:bCs/>
        </w:rPr>
      </w:pPr>
      <w:r w:rsidRPr="00045CF9">
        <w:t xml:space="preserve">Powołuje się Zespół Interdyscyplinarny </w:t>
      </w:r>
      <w:r>
        <w:rPr>
          <w:rStyle w:val="Pogrubienie"/>
          <w:b w:val="0"/>
        </w:rPr>
        <w:t>ds.</w:t>
      </w:r>
      <w:r w:rsidRPr="00045CF9">
        <w:rPr>
          <w:rStyle w:val="Pogrubienie"/>
          <w:b w:val="0"/>
        </w:rPr>
        <w:t xml:space="preserve"> Przeciwdziałania Przemocy </w:t>
      </w:r>
      <w:r>
        <w:rPr>
          <w:rStyle w:val="Pogrubienie"/>
          <w:b w:val="0"/>
        </w:rPr>
        <w:t>Domowej</w:t>
      </w:r>
      <w:r w:rsidRPr="00045CF9">
        <w:rPr>
          <w:bCs/>
        </w:rPr>
        <w:t xml:space="preserve"> </w:t>
      </w:r>
      <w:r>
        <w:rPr>
          <w:bCs/>
        </w:rPr>
        <w:br/>
      </w:r>
      <w:r w:rsidRPr="00045CF9">
        <w:t>w następującym składzie:</w:t>
      </w:r>
    </w:p>
    <w:p w:rsidR="00505DFD" w:rsidRDefault="00505DFD" w:rsidP="00505DFD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/>
        <w:ind w:left="0" w:firstLine="0"/>
        <w:jc w:val="both"/>
      </w:pPr>
      <w:r w:rsidRPr="00D77CEF">
        <w:t xml:space="preserve">Łucja Wdowiczak </w:t>
      </w:r>
      <w:r>
        <w:t>-</w:t>
      </w:r>
      <w:r w:rsidRPr="00D77CEF">
        <w:t xml:space="preserve"> przedstawiciel Ośrodka Pomocy Społecznej w Gorzycach</w:t>
      </w:r>
      <w:r>
        <w:t>;</w:t>
      </w:r>
    </w:p>
    <w:p w:rsidR="00505DFD" w:rsidRPr="00D77CEF" w:rsidRDefault="00505DFD" w:rsidP="00505DFD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360"/>
        <w:jc w:val="both"/>
      </w:pPr>
      <w:r>
        <w:t>Katarzyna Ziemian</w:t>
      </w:r>
      <w:r w:rsidRPr="00484B8C">
        <w:t xml:space="preserve"> </w:t>
      </w:r>
      <w:r>
        <w:t xml:space="preserve">- </w:t>
      </w:r>
      <w:r w:rsidRPr="00D77CEF">
        <w:t>przedstawiciel Ośrodka Pomocy Społecznej w Gorzycach</w:t>
      </w:r>
      <w:r>
        <w:t>;</w:t>
      </w:r>
    </w:p>
    <w:p w:rsidR="00505DFD" w:rsidRPr="00D77CEF" w:rsidRDefault="00505DFD" w:rsidP="00505DFD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</w:pPr>
      <w:r>
        <w:t>Małgorzata Żurek-Pasieczna</w:t>
      </w:r>
      <w:r w:rsidRPr="00D77CEF">
        <w:t xml:space="preserve"> </w:t>
      </w:r>
      <w:r>
        <w:t>-</w:t>
      </w:r>
      <w:r w:rsidRPr="00D77CEF">
        <w:t xml:space="preserve"> przedstawiciel Gminnej Komisji Rozwiązywania Problemów Alkoholowych w </w:t>
      </w:r>
      <w:r>
        <w:t>Gorzycach;</w:t>
      </w:r>
    </w:p>
    <w:p w:rsidR="00505DFD" w:rsidRPr="00D77CEF" w:rsidRDefault="00505DFD" w:rsidP="00505DFD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360"/>
        <w:jc w:val="both"/>
      </w:pPr>
      <w:r>
        <w:t>Tomasz Czyżycki</w:t>
      </w:r>
      <w:r w:rsidRPr="00D77CEF">
        <w:t xml:space="preserve"> </w:t>
      </w:r>
      <w:r>
        <w:t>-</w:t>
      </w:r>
      <w:r w:rsidRPr="00D77CEF">
        <w:t xml:space="preserve"> przedstawiciel </w:t>
      </w:r>
      <w:r>
        <w:t>Komisariatu Policji w Gorzycach;</w:t>
      </w:r>
    </w:p>
    <w:p w:rsidR="00505DFD" w:rsidRPr="00D77CEF" w:rsidRDefault="00505DFD" w:rsidP="00505DFD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</w:pPr>
      <w:r>
        <w:t>Małgorzata Prucnal</w:t>
      </w:r>
      <w:r w:rsidRPr="00D77CEF">
        <w:t xml:space="preserve"> - przedstawiciel </w:t>
      </w:r>
      <w:r>
        <w:t>Szkoły Podstawowej</w:t>
      </w:r>
      <w:r w:rsidRPr="00D77CEF">
        <w:t xml:space="preserve"> im. Jana Pawła II </w:t>
      </w:r>
      <w:r>
        <w:br/>
      </w:r>
      <w:r w:rsidRPr="00D77CEF">
        <w:t>w Gorzycach</w:t>
      </w:r>
      <w:r>
        <w:t>;</w:t>
      </w:r>
    </w:p>
    <w:p w:rsidR="00505DFD" w:rsidRPr="00D77CEF" w:rsidRDefault="00505DFD" w:rsidP="00505DFD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360"/>
        <w:jc w:val="both"/>
      </w:pPr>
      <w:r w:rsidRPr="00D77CEF">
        <w:t xml:space="preserve">Teresa Lipińska  -  przedstawiciel </w:t>
      </w:r>
      <w:r>
        <w:t>ochrony zdrowia;</w:t>
      </w:r>
    </w:p>
    <w:p w:rsidR="00505DFD" w:rsidRPr="00D77CEF" w:rsidRDefault="00505DFD" w:rsidP="00505DFD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</w:pPr>
      <w:r>
        <w:t>Tomasz Śpiewak</w:t>
      </w:r>
      <w:r w:rsidRPr="00D77CEF">
        <w:t xml:space="preserve"> </w:t>
      </w:r>
      <w:r>
        <w:t>-</w:t>
      </w:r>
      <w:r w:rsidRPr="00D77CEF">
        <w:t xml:space="preserve"> przedstawiciel Stowarzyszenia </w:t>
      </w:r>
      <w:r>
        <w:t xml:space="preserve">na rzecz integracji społecznej „Wokół  nas” </w:t>
      </w:r>
      <w:r w:rsidRPr="00D77CEF">
        <w:t>w Gorzycach</w:t>
      </w:r>
      <w:r>
        <w:t>;</w:t>
      </w:r>
    </w:p>
    <w:p w:rsidR="00505DFD" w:rsidRPr="007F337D" w:rsidRDefault="00505DFD" w:rsidP="00505DFD">
      <w:pPr>
        <w:numPr>
          <w:ilvl w:val="0"/>
          <w:numId w:val="1"/>
        </w:numPr>
        <w:tabs>
          <w:tab w:val="left" w:pos="426"/>
        </w:tabs>
        <w:ind w:left="360"/>
        <w:jc w:val="both"/>
        <w:rPr>
          <w:kern w:val="24"/>
        </w:rPr>
      </w:pPr>
      <w:r w:rsidRPr="009B007B">
        <w:rPr>
          <w:kern w:val="24"/>
        </w:rPr>
        <w:t xml:space="preserve">Mirosław Kopyto - przedstawiciel </w:t>
      </w:r>
      <w:r>
        <w:rPr>
          <w:kern w:val="24"/>
        </w:rPr>
        <w:t>Specjalistycznego Ośrodka Wsparcia dla Osób doznających Przemocy Domowej  w Gorzycach</w:t>
      </w:r>
      <w:r w:rsidRPr="009B007B">
        <w:rPr>
          <w:kern w:val="24"/>
        </w:rPr>
        <w:t>;</w:t>
      </w:r>
    </w:p>
    <w:p w:rsidR="00505DFD" w:rsidRDefault="00505DFD" w:rsidP="00505DFD">
      <w:pPr>
        <w:numPr>
          <w:ilvl w:val="0"/>
          <w:numId w:val="1"/>
        </w:numPr>
        <w:tabs>
          <w:tab w:val="left" w:pos="426"/>
        </w:tabs>
        <w:ind w:left="360"/>
        <w:jc w:val="both"/>
      </w:pPr>
      <w:r>
        <w:t>Gabriela Miczulis</w:t>
      </w:r>
      <w:r w:rsidRPr="00D77CEF">
        <w:t xml:space="preserve"> </w:t>
      </w:r>
      <w:r>
        <w:t>- kurator sądowy;</w:t>
      </w:r>
    </w:p>
    <w:p w:rsidR="00505DFD" w:rsidRDefault="00505DFD" w:rsidP="00505DFD">
      <w:pPr>
        <w:numPr>
          <w:ilvl w:val="0"/>
          <w:numId w:val="1"/>
        </w:numPr>
        <w:tabs>
          <w:tab w:val="left" w:pos="426"/>
        </w:tabs>
        <w:ind w:left="360"/>
        <w:jc w:val="both"/>
      </w:pPr>
      <w:r>
        <w:t>Monika Samulak - kurator sądowy.</w:t>
      </w:r>
    </w:p>
    <w:p w:rsidR="00505DFD" w:rsidRDefault="00505DFD" w:rsidP="00505DFD">
      <w:pPr>
        <w:jc w:val="center"/>
      </w:pPr>
    </w:p>
    <w:p w:rsidR="00505DFD" w:rsidRPr="00D77CEF" w:rsidRDefault="00505DFD" w:rsidP="00505DFD">
      <w:pPr>
        <w:jc w:val="center"/>
      </w:pPr>
      <w:r w:rsidRPr="00D77CEF">
        <w:t>§ 2</w:t>
      </w:r>
    </w:p>
    <w:p w:rsidR="00505DFD" w:rsidRDefault="00505DFD" w:rsidP="00505DFD">
      <w:pPr>
        <w:rPr>
          <w:rFonts w:ascii="Verdana" w:hAnsi="Verdana"/>
          <w:color w:val="535353"/>
          <w:sz w:val="17"/>
          <w:szCs w:val="17"/>
        </w:rPr>
      </w:pPr>
      <w:r w:rsidRPr="00D77CEF">
        <w:t>Wykonanie zadania powierza się Kierownikowi Ośrodka Pomocy Społecznej w Gorzycach.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</w:p>
    <w:p w:rsidR="00505DFD" w:rsidRDefault="00505DFD" w:rsidP="00505DFD">
      <w:pPr>
        <w:jc w:val="center"/>
      </w:pPr>
      <w:r>
        <w:t>§ 3</w:t>
      </w:r>
    </w:p>
    <w:p w:rsidR="00505DFD" w:rsidRDefault="00505DFD" w:rsidP="00505DFD">
      <w:pPr>
        <w:jc w:val="both"/>
      </w:pPr>
      <w:r>
        <w:t>Traci moc Zarządzenie</w:t>
      </w:r>
      <w:r w:rsidRPr="00E9565D">
        <w:t xml:space="preserve"> </w:t>
      </w:r>
      <w:r w:rsidRPr="00484B8C">
        <w:t xml:space="preserve">nr </w:t>
      </w:r>
      <w:r>
        <w:t>105/20</w:t>
      </w:r>
      <w:r w:rsidRPr="00484B8C">
        <w:t xml:space="preserve">  Wójta Gminy Gorzyce z dnia </w:t>
      </w:r>
      <w:r>
        <w:t>10 września</w:t>
      </w:r>
      <w:r w:rsidRPr="00484B8C">
        <w:t xml:space="preserve"> 20</w:t>
      </w:r>
      <w:r>
        <w:t>20</w:t>
      </w:r>
      <w:r w:rsidRPr="00484B8C">
        <w:t xml:space="preserve"> r. </w:t>
      </w:r>
      <w:r>
        <w:br/>
      </w:r>
      <w:r w:rsidRPr="00484B8C">
        <w:t xml:space="preserve">w sprawie powołania Zespołu Interdyscyplinarnego do Przeciwdziałania Przemocy </w:t>
      </w:r>
      <w:r>
        <w:br/>
      </w:r>
      <w:r w:rsidRPr="00484B8C">
        <w:t>w Rodzinie</w:t>
      </w:r>
      <w:r>
        <w:t xml:space="preserve">. </w:t>
      </w:r>
    </w:p>
    <w:p w:rsidR="00505DFD" w:rsidRDefault="00505DFD" w:rsidP="00505DFD">
      <w:pPr>
        <w:jc w:val="center"/>
      </w:pPr>
    </w:p>
    <w:p w:rsidR="00505DFD" w:rsidRPr="00D77CEF" w:rsidRDefault="00505DFD" w:rsidP="00505DFD">
      <w:pPr>
        <w:jc w:val="center"/>
      </w:pPr>
      <w:r>
        <w:t>§ 4</w:t>
      </w:r>
    </w:p>
    <w:p w:rsidR="00505DFD" w:rsidRPr="007F337D" w:rsidRDefault="00505DFD" w:rsidP="00505DFD">
      <w:pPr>
        <w:jc w:val="both"/>
      </w:pPr>
      <w:r w:rsidRPr="007F337D">
        <w:t>Zarządzenie wchodzi w życie z dniem podpisania.</w:t>
      </w:r>
    </w:p>
    <w:p w:rsidR="00437DA6" w:rsidRDefault="00437DA6" w:rsidP="00437DA6">
      <w:pPr>
        <w:jc w:val="right"/>
      </w:pPr>
      <w:r>
        <w:t>Wójt Gminy Gorzyce</w:t>
      </w:r>
    </w:p>
    <w:p w:rsidR="00437DA6" w:rsidRDefault="00437DA6" w:rsidP="00437DA6">
      <w:pPr>
        <w:jc w:val="right"/>
      </w:pPr>
    </w:p>
    <w:p w:rsidR="00437DA6" w:rsidRDefault="00437DA6" w:rsidP="00437DA6">
      <w:pPr>
        <w:jc w:val="center"/>
      </w:pPr>
      <w:r>
        <w:t xml:space="preserve">                                                                                                                       Leszek Surdy</w:t>
      </w:r>
    </w:p>
    <w:p w:rsidR="00650445" w:rsidRDefault="00650445">
      <w:bookmarkStart w:id="0" w:name="_GoBack"/>
      <w:bookmarkEnd w:id="0"/>
    </w:p>
    <w:sectPr w:rsidR="0065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DEB"/>
    <w:multiLevelType w:val="multilevel"/>
    <w:tmpl w:val="40C2D7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95"/>
    <w:rsid w:val="00437DA6"/>
    <w:rsid w:val="00505DFD"/>
    <w:rsid w:val="00603B95"/>
    <w:rsid w:val="006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73A0-4D02-4219-87F0-265B92C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F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05D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05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2023-11-02T10:33:00Z</dcterms:created>
  <dcterms:modified xsi:type="dcterms:W3CDTF">2023-11-02T10:37:00Z</dcterms:modified>
</cp:coreProperties>
</file>