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88" w:rsidRDefault="00D46FC6"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2FC" w:rsidRDefault="007212FC" w:rsidP="007212FC">
      <w:pPr>
        <w:tabs>
          <w:tab w:val="left" w:pos="7065"/>
        </w:tabs>
      </w:pPr>
      <w:r>
        <w:t>Projekt współfinansowany przez Unię Europejską w ramach Europejskiego Funduszu Społecznego w ramach Programu Operacyjnego Kapitał Ludzki. Priorytet IX Działanie 9.1 Poddziałanie 9.1.2. Tytuł projektu „Edukacja kluczem do sukcesu”. Numer konkursu 32/POKL/9.1.2/2012.</w:t>
      </w:r>
    </w:p>
    <w:p w:rsidR="007212FC" w:rsidRDefault="007212FC" w:rsidP="007212FC">
      <w:pPr>
        <w:tabs>
          <w:tab w:val="left" w:pos="7065"/>
        </w:tabs>
      </w:pPr>
      <w:r>
        <w:tab/>
        <w:t>Gorzyce, 2</w:t>
      </w:r>
      <w:r w:rsidR="00CE5367">
        <w:t>7</w:t>
      </w:r>
      <w:r>
        <w:t>.11.2012</w:t>
      </w:r>
    </w:p>
    <w:p w:rsidR="00CE5367" w:rsidRDefault="007212FC" w:rsidP="007212FC">
      <w:pPr>
        <w:tabs>
          <w:tab w:val="left" w:pos="7065"/>
        </w:tabs>
      </w:pPr>
      <w:r>
        <w:t xml:space="preserve">W  celu rozeznania rynku i zbadania ofert rynkowych w zakresie dostawy sprzętu niezbędnego do realizacji projektu, zwracamy się z prośbą o przesłanie Państwa propozycji, kosztorysów na niżej wymieniony sprzęt. Czekamy na Państwa propozycje  w ciągu 10 dni w wersji mailowej na adres </w:t>
      </w:r>
      <w:r w:rsidR="00CE5367">
        <w:t>:</w:t>
      </w:r>
    </w:p>
    <w:p w:rsidR="00CE5367" w:rsidRPr="00CE5367" w:rsidRDefault="00CE5367" w:rsidP="007212FC">
      <w:pPr>
        <w:tabs>
          <w:tab w:val="left" w:pos="7065"/>
        </w:tabs>
        <w:rPr>
          <w:b/>
          <w:sz w:val="20"/>
          <w:szCs w:val="20"/>
        </w:rPr>
      </w:pPr>
      <w:r w:rsidRPr="00866C52">
        <w:rPr>
          <w:b/>
          <w:sz w:val="20"/>
          <w:szCs w:val="20"/>
        </w:rPr>
        <w:t>msurdy@interia.pl</w:t>
      </w:r>
    </w:p>
    <w:p w:rsidR="007212FC" w:rsidRDefault="007212FC" w:rsidP="007212FC">
      <w:pPr>
        <w:tabs>
          <w:tab w:val="left" w:pos="7065"/>
        </w:tabs>
      </w:pPr>
      <w:r>
        <w:t>Jednocześnie uprzejmie informujemy, że przedmiotowe zapytanie jest realizowane w ramach rozeznania rynku i nie stanowi gwarancji zawarcia umowy.</w:t>
      </w:r>
    </w:p>
    <w:p w:rsidR="00CE5367" w:rsidRDefault="00CE5367" w:rsidP="007212FC">
      <w:pPr>
        <w:tabs>
          <w:tab w:val="left" w:pos="7065"/>
        </w:tabs>
      </w:pPr>
      <w:r>
        <w:tab/>
        <w:t>Koordynator projektu</w:t>
      </w:r>
    </w:p>
    <w:p w:rsidR="00CE5367" w:rsidRDefault="00CE5367" w:rsidP="007212FC">
      <w:pPr>
        <w:tabs>
          <w:tab w:val="left" w:pos="7065"/>
        </w:tabs>
      </w:pPr>
      <w:r>
        <w:tab/>
      </w:r>
      <w:r>
        <w:tab/>
        <w:t xml:space="preserve">Małgorzata </w:t>
      </w:r>
      <w:proofErr w:type="spellStart"/>
      <w:r>
        <w:t>Surdy</w:t>
      </w:r>
      <w:proofErr w:type="spellEnd"/>
    </w:p>
    <w:p w:rsidR="007212FC" w:rsidRDefault="007212FC" w:rsidP="007212FC">
      <w:pPr>
        <w:tabs>
          <w:tab w:val="left" w:pos="7065"/>
        </w:tabs>
      </w:pPr>
      <w:r w:rsidRPr="007212FC">
        <w:rPr>
          <w:b/>
        </w:rPr>
        <w:t>Formularz ofertowy</w:t>
      </w:r>
      <w:r>
        <w:t xml:space="preserve"> na zakup pomocy do zajęć logopedycznych  (gier planszowych, zestawy układanek dydaktycznych, pozycji książkowych)  w związku z realizacją projektu „Edukacja kluczem do sukcesu”.</w:t>
      </w:r>
    </w:p>
    <w:p w:rsidR="007212FC" w:rsidRDefault="007212FC" w:rsidP="007212FC">
      <w:pPr>
        <w:tabs>
          <w:tab w:val="left" w:pos="7065"/>
        </w:tabs>
      </w:pPr>
      <w:r>
        <w:t>Realizowany przez Stowarzyszenie Sympatyków Szkoły Podstawowej nr 1 w Gorzycach.</w:t>
      </w:r>
    </w:p>
    <w:p w:rsidR="007212FC" w:rsidRDefault="007212FC" w:rsidP="005F6E11">
      <w:pPr>
        <w:tabs>
          <w:tab w:val="left" w:pos="7065"/>
        </w:tabs>
      </w:pPr>
    </w:p>
    <w:p w:rsidR="005F6E11" w:rsidRPr="007212FC" w:rsidRDefault="005F6E11" w:rsidP="005F6E11">
      <w:pPr>
        <w:tabs>
          <w:tab w:val="left" w:pos="7065"/>
        </w:tabs>
        <w:rPr>
          <w:b/>
        </w:rPr>
      </w:pPr>
      <w:r w:rsidRPr="007212FC">
        <w:rPr>
          <w:b/>
        </w:rPr>
        <w:t>Książki edukacyjne :</w:t>
      </w:r>
    </w:p>
    <w:p w:rsidR="005F6E11" w:rsidRDefault="005F6E11" w:rsidP="005F6E11">
      <w:pPr>
        <w:tabs>
          <w:tab w:val="left" w:pos="7065"/>
        </w:tabs>
      </w:pPr>
      <w:r>
        <w:t>1.Ćwiczenia usprawniające aktualizacje  w mowie osób z afazją.  Wyd. APS</w:t>
      </w:r>
    </w:p>
    <w:p w:rsidR="005F6E11" w:rsidRDefault="005F6E11" w:rsidP="005F6E11">
      <w:pPr>
        <w:tabs>
          <w:tab w:val="left" w:pos="7065"/>
        </w:tabs>
      </w:pPr>
      <w:r>
        <w:t xml:space="preserve">2.  </w:t>
      </w:r>
      <w:r w:rsidR="00256D30">
        <w:t xml:space="preserve">Dyzartria  </w:t>
      </w:r>
      <w:r>
        <w:t>nabyta. Diagnoza logopedyczna i terapia osób dorosłych. Wyd.  APS</w:t>
      </w:r>
    </w:p>
    <w:p w:rsidR="005F6E11" w:rsidRDefault="005F6E11" w:rsidP="005F6E11">
      <w:pPr>
        <w:tabs>
          <w:tab w:val="left" w:pos="7065"/>
        </w:tabs>
      </w:pPr>
      <w:r>
        <w:t xml:space="preserve">3. Dźwięczne czy bezdźwięczne cz. I </w:t>
      </w:r>
      <w:proofErr w:type="spellStart"/>
      <w:r>
        <w:t>i</w:t>
      </w:r>
      <w:proofErr w:type="spellEnd"/>
      <w:r>
        <w:t xml:space="preserve"> II. Wyd. </w:t>
      </w:r>
      <w:r w:rsidR="00012B15">
        <w:t>Harmonia</w:t>
      </w:r>
    </w:p>
    <w:p w:rsidR="005F6E11" w:rsidRDefault="005F6E11" w:rsidP="005F6E11">
      <w:pPr>
        <w:tabs>
          <w:tab w:val="left" w:pos="7065"/>
        </w:tabs>
      </w:pPr>
      <w:r>
        <w:t>4.Fiszki logopedyczne (4 części). Wyd. Studio Logograf.</w:t>
      </w:r>
    </w:p>
    <w:p w:rsidR="005F6E11" w:rsidRDefault="005F6E11" w:rsidP="005F6E11">
      <w:pPr>
        <w:tabs>
          <w:tab w:val="left" w:pos="7065"/>
        </w:tabs>
      </w:pPr>
      <w:r>
        <w:t>5.Fiszki dla Szymona i Staszki. Wyd. Fraszka edukacyjna.</w:t>
      </w:r>
    </w:p>
    <w:p w:rsidR="005F6E11" w:rsidRDefault="005F6E11" w:rsidP="005F6E11">
      <w:pPr>
        <w:tabs>
          <w:tab w:val="left" w:pos="7065"/>
        </w:tabs>
      </w:pPr>
      <w:r>
        <w:t>6.Znajdź wyraz w wyrazie z głoską „r”. Wyd.  Harmonia</w:t>
      </w:r>
    </w:p>
    <w:p w:rsidR="005F6E11" w:rsidRDefault="005F6E11" w:rsidP="005F6E11">
      <w:pPr>
        <w:tabs>
          <w:tab w:val="left" w:pos="7065"/>
        </w:tabs>
      </w:pPr>
      <w:r>
        <w:t>7.Zagadki logopedyczne z głoską „r”. wyd. Harmonia</w:t>
      </w:r>
    </w:p>
    <w:p w:rsidR="005F6E11" w:rsidRDefault="005F6E11" w:rsidP="005F6E11">
      <w:pPr>
        <w:tabs>
          <w:tab w:val="left" w:pos="7065"/>
        </w:tabs>
      </w:pPr>
      <w:r>
        <w:t>8.Terapia logopedyczna głosek szeregu syczącego. Wyd. Harmonia.</w:t>
      </w:r>
    </w:p>
    <w:p w:rsidR="005F6E11" w:rsidRDefault="005F6E11" w:rsidP="005F6E11">
      <w:pPr>
        <w:tabs>
          <w:tab w:val="left" w:pos="7065"/>
        </w:tabs>
      </w:pPr>
      <w:r>
        <w:t>9.Terapia logopedyczna głosek szeregu szumiącego. Wyd. Harmonia.</w:t>
      </w:r>
    </w:p>
    <w:p w:rsidR="005F6E11" w:rsidRDefault="005F6E11" w:rsidP="005F6E11">
      <w:pPr>
        <w:tabs>
          <w:tab w:val="left" w:pos="7065"/>
        </w:tabs>
      </w:pPr>
      <w:r>
        <w:lastRenderedPageBreak/>
        <w:t xml:space="preserve">10.Terapia logopedyczna. Różnicowania artykulacji głosek </w:t>
      </w:r>
      <w:proofErr w:type="spellStart"/>
      <w:r>
        <w:t>sz-s</w:t>
      </w:r>
      <w:proofErr w:type="spellEnd"/>
      <w:r>
        <w:t xml:space="preserve">, </w:t>
      </w:r>
      <w:proofErr w:type="spellStart"/>
      <w:r>
        <w:t>s-ś</w:t>
      </w:r>
      <w:proofErr w:type="spellEnd"/>
      <w:r>
        <w:t xml:space="preserve">, </w:t>
      </w:r>
      <w:proofErr w:type="spellStart"/>
      <w:r>
        <w:t>sz-s</w:t>
      </w:r>
      <w:proofErr w:type="spellEnd"/>
      <w:r>
        <w:t>. wyd. Harmonia.</w:t>
      </w:r>
    </w:p>
    <w:p w:rsidR="005F6E11" w:rsidRDefault="005F6E11" w:rsidP="005F6E11">
      <w:pPr>
        <w:tabs>
          <w:tab w:val="left" w:pos="7065"/>
        </w:tabs>
      </w:pPr>
      <w:r>
        <w:t>11.Uczę się mówić, pisać i czytać poprawnie- materiały do utrwalania</w:t>
      </w:r>
      <w:r w:rsidR="00012B15">
        <w:t xml:space="preserve"> głosek  </w:t>
      </w:r>
      <w:proofErr w:type="spellStart"/>
      <w:r w:rsidR="00012B15">
        <w:t>sz</w:t>
      </w:r>
      <w:proofErr w:type="spellEnd"/>
      <w:r w:rsidR="00012B15">
        <w:t xml:space="preserve">, ż, cz, </w:t>
      </w:r>
      <w:proofErr w:type="spellStart"/>
      <w:r w:rsidR="00012B15">
        <w:t>dź</w:t>
      </w:r>
      <w:proofErr w:type="spellEnd"/>
      <w:r w:rsidR="00012B15">
        <w:t xml:space="preserve">, s, z, c, </w:t>
      </w:r>
      <w:proofErr w:type="spellStart"/>
      <w:r w:rsidR="00012B15">
        <w:t>dz</w:t>
      </w:r>
      <w:proofErr w:type="spellEnd"/>
      <w:r w:rsidR="00012B15">
        <w:t xml:space="preserve"> </w:t>
      </w:r>
      <w:r>
        <w:t xml:space="preserve"> w zda</w:t>
      </w:r>
      <w:r w:rsidR="00012B15">
        <w:t>niach</w:t>
      </w:r>
      <w:r>
        <w:t>. Wyd. Harmonia.</w:t>
      </w:r>
    </w:p>
    <w:p w:rsidR="005F6E11" w:rsidRDefault="005F6E11" w:rsidP="005F6E11">
      <w:pPr>
        <w:tabs>
          <w:tab w:val="left" w:pos="7065"/>
        </w:tabs>
      </w:pPr>
      <w:r>
        <w:t>12.Ćwiczenia korekcyjno – kompensacyjne dla dzieci 6 – 9 lat. Wyd. Harmonia.</w:t>
      </w:r>
    </w:p>
    <w:p w:rsidR="005F6E11" w:rsidRDefault="005F6E11" w:rsidP="005F6E11">
      <w:pPr>
        <w:tabs>
          <w:tab w:val="left" w:pos="7065"/>
        </w:tabs>
      </w:pPr>
      <w:r>
        <w:t>13.Kombinatoryka zdaniowa –pomyśl, działaj, sprawdź. Wyd. Harmonia.</w:t>
      </w:r>
    </w:p>
    <w:p w:rsidR="00CB66CF" w:rsidRDefault="00CB66CF" w:rsidP="005F6E11">
      <w:pPr>
        <w:tabs>
          <w:tab w:val="left" w:pos="7065"/>
        </w:tabs>
      </w:pPr>
      <w:r>
        <w:t>14.</w:t>
      </w:r>
      <w:r w:rsidR="0012151D">
        <w:t xml:space="preserve"> Krzyżówki tematyczne, wyd. Impuls</w:t>
      </w:r>
    </w:p>
    <w:p w:rsidR="00CB66CF" w:rsidRDefault="00CB66CF" w:rsidP="005F6E11">
      <w:pPr>
        <w:tabs>
          <w:tab w:val="left" w:pos="7065"/>
        </w:tabs>
      </w:pPr>
      <w:r>
        <w:t>15.</w:t>
      </w:r>
      <w:r w:rsidR="0012151D">
        <w:t xml:space="preserve"> Ćwiczenia kształtujące umiejętności czytania tekstu ze zrozumieniem, wyd. Harmonia </w:t>
      </w:r>
    </w:p>
    <w:p w:rsidR="00CB66CF" w:rsidRDefault="00CB66CF" w:rsidP="005F6E11">
      <w:pPr>
        <w:tabs>
          <w:tab w:val="left" w:pos="7065"/>
        </w:tabs>
      </w:pPr>
      <w:r>
        <w:t>16.</w:t>
      </w:r>
      <w:r w:rsidR="0012151D">
        <w:t xml:space="preserve">” Jak kształtować umiejętności społeczne”- </w:t>
      </w:r>
      <w:proofErr w:type="spellStart"/>
      <w:r w:rsidR="0012151D">
        <w:t>Plummer</w:t>
      </w:r>
      <w:proofErr w:type="spellEnd"/>
      <w:r w:rsidR="0012151D">
        <w:t>, Deborah</w:t>
      </w:r>
    </w:p>
    <w:p w:rsidR="0012151D" w:rsidRDefault="0012151D" w:rsidP="005F6E11">
      <w:pPr>
        <w:tabs>
          <w:tab w:val="left" w:pos="7065"/>
        </w:tabs>
      </w:pPr>
      <w:r>
        <w:t xml:space="preserve">17. „ Uczę się mówić, czytać i pisać poprawnie. Materiały do utrwalenia głosek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 xml:space="preserve">, s, z, c, </w:t>
      </w:r>
      <w:proofErr w:type="spellStart"/>
      <w:r>
        <w:t>dz</w:t>
      </w:r>
      <w:proofErr w:type="spellEnd"/>
      <w:r>
        <w:t xml:space="preserve"> w zadaniach. Wyd. Harmonia</w:t>
      </w:r>
    </w:p>
    <w:p w:rsidR="0012151D" w:rsidRDefault="0012151D" w:rsidP="005F6E11">
      <w:pPr>
        <w:tabs>
          <w:tab w:val="left" w:pos="7065"/>
        </w:tabs>
      </w:pPr>
      <w:r>
        <w:t>18. „Owocna edukacja. Emocje. Przewodnik metodyczny” – Chmielewska</w:t>
      </w:r>
    </w:p>
    <w:p w:rsidR="0012151D" w:rsidRDefault="0012151D" w:rsidP="005F6E11">
      <w:pPr>
        <w:tabs>
          <w:tab w:val="left" w:pos="7065"/>
        </w:tabs>
      </w:pPr>
      <w:r>
        <w:t xml:space="preserve">19.”Rozstrzyganie konfliktów. Strategie, ćwiczenia i psychodrama dla dzieci” – </w:t>
      </w:r>
      <w:proofErr w:type="spellStart"/>
      <w:r>
        <w:t>Palomares</w:t>
      </w:r>
      <w:proofErr w:type="spellEnd"/>
      <w:r>
        <w:t xml:space="preserve">, </w:t>
      </w:r>
      <w:proofErr w:type="spellStart"/>
      <w:r>
        <w:t>Akin</w:t>
      </w:r>
      <w:proofErr w:type="spellEnd"/>
    </w:p>
    <w:p w:rsidR="0012151D" w:rsidRDefault="0012151D" w:rsidP="005F6E11">
      <w:pPr>
        <w:tabs>
          <w:tab w:val="left" w:pos="7065"/>
        </w:tabs>
      </w:pPr>
      <w:r>
        <w:t xml:space="preserve">20. </w:t>
      </w:r>
      <w:r w:rsidR="00834B75">
        <w:t xml:space="preserve">Program </w:t>
      </w:r>
      <w:proofErr w:type="spellStart"/>
      <w:r w:rsidR="00834B75">
        <w:t>psychoedukacyjny</w:t>
      </w:r>
      <w:proofErr w:type="spellEnd"/>
      <w:r w:rsidR="00834B75">
        <w:t xml:space="preserve"> dla dzieci doskonalący sprawność językową. –wyd. Impuls</w:t>
      </w:r>
    </w:p>
    <w:p w:rsidR="00834B75" w:rsidRDefault="00834B75" w:rsidP="005F6E11">
      <w:pPr>
        <w:tabs>
          <w:tab w:val="left" w:pos="7065"/>
        </w:tabs>
      </w:pPr>
      <w:r>
        <w:t>21.  „ Scenariusze zajęć biblioterapeutycznych nie tylko dla uczniów z dysleksją. Terapia-zabawa-ćwiczenia”-Wójtowicz.</w:t>
      </w:r>
    </w:p>
    <w:p w:rsidR="00834B75" w:rsidRDefault="00834B75" w:rsidP="005F6E11">
      <w:pPr>
        <w:tabs>
          <w:tab w:val="left" w:pos="7065"/>
        </w:tabs>
      </w:pPr>
      <w:r>
        <w:t xml:space="preserve">22. „ Co się dzieje między nami? Rozpoznawanie i nazywanie relacji międzyludzkich oraz towarzyszącym im emocji” – </w:t>
      </w:r>
      <w:proofErr w:type="spellStart"/>
      <w:r>
        <w:t>Gromuł</w:t>
      </w:r>
      <w:proofErr w:type="spellEnd"/>
    </w:p>
    <w:p w:rsidR="00834B75" w:rsidRDefault="00834B75" w:rsidP="005F6E11">
      <w:pPr>
        <w:tabs>
          <w:tab w:val="left" w:pos="7065"/>
        </w:tabs>
      </w:pPr>
      <w:r>
        <w:t>23. Księga Zagadek – wyd. Impuls</w:t>
      </w:r>
    </w:p>
    <w:p w:rsidR="00834B75" w:rsidRDefault="00834B75" w:rsidP="005F6E11">
      <w:pPr>
        <w:tabs>
          <w:tab w:val="left" w:pos="7065"/>
        </w:tabs>
      </w:pPr>
      <w:r>
        <w:t xml:space="preserve">24. „ Dzieci z ADHD w młodszym wieku szkolnym. Poradnik i scenariusze” – </w:t>
      </w:r>
      <w:proofErr w:type="spellStart"/>
      <w:r>
        <w:t>Chrąściel</w:t>
      </w:r>
      <w:proofErr w:type="spellEnd"/>
    </w:p>
    <w:p w:rsidR="00834B75" w:rsidRDefault="00834B75" w:rsidP="005F6E11">
      <w:pPr>
        <w:tabs>
          <w:tab w:val="left" w:pos="7065"/>
        </w:tabs>
      </w:pPr>
      <w:r>
        <w:t xml:space="preserve">25. „ </w:t>
      </w:r>
      <w:proofErr w:type="spellStart"/>
      <w:r>
        <w:t>Cyberprzemoc</w:t>
      </w:r>
      <w:proofErr w:type="spellEnd"/>
      <w:r>
        <w:t xml:space="preserve">. Jak być bezpiecznym w sieci- ćwiczenia dla dzieci i </w:t>
      </w:r>
      <w:r w:rsidR="007748B4">
        <w:t>młodzieży” – Vanessa</w:t>
      </w:r>
    </w:p>
    <w:p w:rsidR="007748B4" w:rsidRDefault="007748B4" w:rsidP="005F6E11">
      <w:pPr>
        <w:tabs>
          <w:tab w:val="left" w:pos="7065"/>
        </w:tabs>
      </w:pPr>
      <w:r>
        <w:t>26. „ Program profilaktyczno – terapeutyczny  dla dzieci z zespołem  nadpobudliwości psychoruchowej” - Pawlak</w:t>
      </w:r>
    </w:p>
    <w:p w:rsidR="005F6E11" w:rsidRPr="005F6E11" w:rsidRDefault="005F6E11" w:rsidP="005F6E11">
      <w:pPr>
        <w:tabs>
          <w:tab w:val="left" w:pos="7065"/>
        </w:tabs>
        <w:rPr>
          <w:b/>
        </w:rPr>
      </w:pPr>
      <w:r w:rsidRPr="005F6E11">
        <w:rPr>
          <w:b/>
        </w:rPr>
        <w:t>Gry planszowe</w:t>
      </w:r>
    </w:p>
    <w:p w:rsidR="005F6E11" w:rsidRDefault="005F6E11" w:rsidP="005F6E11">
      <w:pPr>
        <w:tabs>
          <w:tab w:val="left" w:pos="7065"/>
        </w:tabs>
      </w:pPr>
      <w:r>
        <w:t xml:space="preserve">1.Gra logopedyczna „Sadzawka i pszczółki gadułki”. </w:t>
      </w:r>
    </w:p>
    <w:p w:rsidR="005F6E11" w:rsidRDefault="005F6E11" w:rsidP="005F6E11">
      <w:pPr>
        <w:tabs>
          <w:tab w:val="left" w:pos="7065"/>
        </w:tabs>
      </w:pPr>
      <w:r>
        <w:t>2.Gra logopedyczna „Ośmiornica Urszula i pająk Bogdan”.</w:t>
      </w:r>
    </w:p>
    <w:p w:rsidR="005F6E11" w:rsidRDefault="005F6E11" w:rsidP="005F6E11">
      <w:pPr>
        <w:tabs>
          <w:tab w:val="left" w:pos="7065"/>
        </w:tabs>
      </w:pPr>
      <w:r>
        <w:t>3.Gra logopedyczna „Chrząszcz Szczepan i pszczółki tuptusie”.</w:t>
      </w:r>
    </w:p>
    <w:p w:rsidR="005F6E11" w:rsidRDefault="005F6E11" w:rsidP="005F6E11">
      <w:pPr>
        <w:tabs>
          <w:tab w:val="left" w:pos="7065"/>
        </w:tabs>
      </w:pPr>
      <w:r>
        <w:t>4.Gra logopedyczna „Stonoga Sabina i pszczółki pracusie”.</w:t>
      </w:r>
    </w:p>
    <w:p w:rsidR="005F6E11" w:rsidRDefault="005F6E11" w:rsidP="005F6E11">
      <w:pPr>
        <w:tabs>
          <w:tab w:val="left" w:pos="7065"/>
        </w:tabs>
      </w:pPr>
      <w:r>
        <w:t>5.Gra logopedyczna „Zamek strachu i pszczółki śpioszki”.</w:t>
      </w:r>
    </w:p>
    <w:p w:rsidR="005F6E11" w:rsidRDefault="005F6E11" w:rsidP="005F6E11">
      <w:pPr>
        <w:tabs>
          <w:tab w:val="left" w:pos="7065"/>
        </w:tabs>
      </w:pPr>
      <w:r>
        <w:t>6.Gra logopedyczna „Zamek Paronimów i pszczółki robotnice”</w:t>
      </w:r>
    </w:p>
    <w:p w:rsidR="005F6E11" w:rsidRDefault="005F6E11" w:rsidP="005F6E11">
      <w:pPr>
        <w:tabs>
          <w:tab w:val="left" w:pos="7065"/>
        </w:tabs>
      </w:pPr>
      <w:r>
        <w:lastRenderedPageBreak/>
        <w:t>7.Gra logopedyczna „Jak żyrafa się myje”.</w:t>
      </w:r>
    </w:p>
    <w:p w:rsidR="005F6E11" w:rsidRDefault="005F6E11" w:rsidP="005F6E11">
      <w:pPr>
        <w:tabs>
          <w:tab w:val="left" w:pos="7065"/>
        </w:tabs>
      </w:pPr>
      <w:r>
        <w:t>8.</w:t>
      </w:r>
      <w:r w:rsidR="002A6627">
        <w:t xml:space="preserve"> Gra logopedyczna</w:t>
      </w:r>
      <w:r w:rsidR="00490550">
        <w:t xml:space="preserve"> </w:t>
      </w:r>
      <w:r>
        <w:t>„Dlaczego ryba w  stawie pływa”.</w:t>
      </w:r>
    </w:p>
    <w:p w:rsidR="005F6E11" w:rsidRDefault="005F6E11" w:rsidP="005F6E11">
      <w:pPr>
        <w:tabs>
          <w:tab w:val="left" w:pos="7065"/>
        </w:tabs>
      </w:pPr>
      <w:r>
        <w:t>9.Gra logopedyczna „Zgadnij kto to?”.</w:t>
      </w:r>
    </w:p>
    <w:p w:rsidR="005F6E11" w:rsidRDefault="005F6E11" w:rsidP="005F6E11">
      <w:pPr>
        <w:tabs>
          <w:tab w:val="left" w:pos="7065"/>
        </w:tabs>
      </w:pPr>
      <w:r>
        <w:t>10.Gra logopedyczna „Drabina</w:t>
      </w:r>
      <w:r w:rsidR="002A6627">
        <w:t xml:space="preserve"> 1</w:t>
      </w:r>
      <w:r>
        <w:t xml:space="preserve">  i drabina 2”.</w:t>
      </w:r>
    </w:p>
    <w:p w:rsidR="005F6E11" w:rsidRDefault="005F6E11" w:rsidP="005F6E11">
      <w:pPr>
        <w:tabs>
          <w:tab w:val="left" w:pos="7065"/>
        </w:tabs>
      </w:pPr>
      <w:r>
        <w:t>11.Różnicowanie głosek CZ-C.</w:t>
      </w:r>
    </w:p>
    <w:p w:rsidR="00CB66CF" w:rsidRDefault="005F6E11" w:rsidP="005F6E11">
      <w:pPr>
        <w:tabs>
          <w:tab w:val="left" w:pos="7065"/>
        </w:tabs>
      </w:pPr>
      <w:r>
        <w:t xml:space="preserve">12.Różnicowanie głosek </w:t>
      </w:r>
      <w:proofErr w:type="spellStart"/>
      <w:r>
        <w:t>Sz-S</w:t>
      </w:r>
      <w:proofErr w:type="spellEnd"/>
    </w:p>
    <w:p w:rsidR="00CB66CF" w:rsidRDefault="00CB66CF" w:rsidP="005F6E11">
      <w:pPr>
        <w:tabs>
          <w:tab w:val="left" w:pos="7065"/>
        </w:tabs>
      </w:pPr>
      <w:r>
        <w:t>13.Łamigłówka logopedyczna Junior</w:t>
      </w:r>
    </w:p>
    <w:p w:rsidR="00CB66CF" w:rsidRDefault="00CB66CF" w:rsidP="005F6E11">
      <w:pPr>
        <w:tabs>
          <w:tab w:val="left" w:pos="7065"/>
        </w:tabs>
      </w:pPr>
      <w:r>
        <w:t xml:space="preserve">14.ładnie mówię głoski </w:t>
      </w:r>
      <w:proofErr w:type="spellStart"/>
      <w:r>
        <w:t>ś,ź,ć,dź</w:t>
      </w:r>
      <w:proofErr w:type="spellEnd"/>
    </w:p>
    <w:p w:rsidR="00CB66CF" w:rsidRDefault="00CB66CF" w:rsidP="005F6E11">
      <w:pPr>
        <w:tabs>
          <w:tab w:val="left" w:pos="7065"/>
        </w:tabs>
      </w:pPr>
      <w:r>
        <w:t xml:space="preserve">15 Ładnie mówię głoski </w:t>
      </w:r>
      <w:proofErr w:type="spellStart"/>
      <w:r>
        <w:t>s,z,c,dz</w:t>
      </w:r>
      <w:proofErr w:type="spellEnd"/>
    </w:p>
    <w:p w:rsidR="00CB66CF" w:rsidRDefault="00CB66CF" w:rsidP="005F6E11">
      <w:pPr>
        <w:tabs>
          <w:tab w:val="left" w:pos="7065"/>
        </w:tabs>
      </w:pPr>
      <w:r>
        <w:t xml:space="preserve">16 Ładnie mówię głoski </w:t>
      </w:r>
      <w:proofErr w:type="spellStart"/>
      <w:r>
        <w:t>sz</w:t>
      </w:r>
      <w:proofErr w:type="spellEnd"/>
      <w:r>
        <w:t xml:space="preserve">, </w:t>
      </w:r>
      <w:proofErr w:type="spellStart"/>
      <w:r>
        <w:t>rz</w:t>
      </w:r>
      <w:proofErr w:type="spellEnd"/>
      <w:r>
        <w:t xml:space="preserve">, cz, </w:t>
      </w:r>
      <w:proofErr w:type="spellStart"/>
      <w:r>
        <w:t>dż</w:t>
      </w:r>
      <w:proofErr w:type="spellEnd"/>
    </w:p>
    <w:p w:rsidR="0012151D" w:rsidRDefault="00CB66CF" w:rsidP="005F6E11">
      <w:pPr>
        <w:tabs>
          <w:tab w:val="left" w:pos="7065"/>
        </w:tabs>
      </w:pPr>
      <w:r>
        <w:t>17. Ładnie mówię głoskę r</w:t>
      </w:r>
    </w:p>
    <w:p w:rsidR="007748B4" w:rsidRPr="001361E5" w:rsidRDefault="0012151D" w:rsidP="005F6E11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  <w:r w:rsidRPr="001361E5">
        <w:rPr>
          <w:b/>
          <w:sz w:val="26"/>
          <w:szCs w:val="26"/>
        </w:rPr>
        <w:t xml:space="preserve">    </w:t>
      </w:r>
      <w:r w:rsidRPr="001361E5">
        <w:rPr>
          <w:rFonts w:ascii="Times New Roman" w:hAnsi="Times New Roman" w:cs="Times New Roman"/>
          <w:b/>
          <w:sz w:val="26"/>
          <w:szCs w:val="26"/>
        </w:rPr>
        <w:t>Układanki</w:t>
      </w:r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 xml:space="preserve">Układanka </w:t>
      </w:r>
      <w:proofErr w:type="spellStart"/>
      <w:r w:rsidRPr="001361E5">
        <w:rPr>
          <w:rFonts w:ascii="Times New Roman" w:hAnsi="Times New Roman" w:cs="Times New Roman"/>
          <w:sz w:val="24"/>
        </w:rPr>
        <w:t>Tactiloto</w:t>
      </w:r>
      <w:proofErr w:type="spellEnd"/>
      <w:r w:rsidRPr="001361E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 xml:space="preserve">Stopniowanie przymiotników </w:t>
      </w:r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 xml:space="preserve">Czynności i odmiana czasowników </w:t>
      </w:r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>Jaka jest różnica</w:t>
      </w:r>
      <w:r w:rsidR="003F1C4B" w:rsidRPr="001361E5">
        <w:rPr>
          <w:rFonts w:ascii="Times New Roman" w:hAnsi="Times New Roman" w:cs="Times New Roman"/>
          <w:sz w:val="24"/>
        </w:rPr>
        <w:t xml:space="preserve"> 1</w:t>
      </w:r>
      <w:r w:rsidRPr="001361E5">
        <w:rPr>
          <w:rFonts w:ascii="Times New Roman" w:hAnsi="Times New Roman" w:cs="Times New Roman"/>
          <w:sz w:val="24"/>
        </w:rPr>
        <w:t>?</w:t>
      </w:r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 xml:space="preserve">Jaka jest </w:t>
      </w:r>
      <w:r w:rsidR="003F1C4B" w:rsidRPr="001361E5">
        <w:rPr>
          <w:rFonts w:ascii="Times New Roman" w:hAnsi="Times New Roman" w:cs="Times New Roman"/>
          <w:sz w:val="24"/>
        </w:rPr>
        <w:t>różnica 2?</w:t>
      </w:r>
    </w:p>
    <w:p w:rsidR="007748B4" w:rsidRPr="001361E5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</w:rPr>
      </w:pPr>
      <w:r w:rsidRPr="001361E5">
        <w:rPr>
          <w:rFonts w:ascii="Times New Roman" w:hAnsi="Times New Roman" w:cs="Times New Roman"/>
          <w:sz w:val="24"/>
        </w:rPr>
        <w:t>Układanka cylindry.</w:t>
      </w:r>
    </w:p>
    <w:p w:rsidR="00D46FC6" w:rsidRPr="007748B4" w:rsidRDefault="007748B4" w:rsidP="001361E5">
      <w:pPr>
        <w:pStyle w:val="Akapitzlist"/>
        <w:numPr>
          <w:ilvl w:val="0"/>
          <w:numId w:val="1"/>
        </w:numPr>
        <w:tabs>
          <w:tab w:val="left" w:pos="7065"/>
        </w:tabs>
        <w:spacing w:line="360" w:lineRule="auto"/>
      </w:pPr>
      <w:r w:rsidRPr="001361E5">
        <w:rPr>
          <w:rFonts w:ascii="Times New Roman" w:hAnsi="Times New Roman" w:cs="Times New Roman"/>
          <w:sz w:val="24"/>
        </w:rPr>
        <w:t xml:space="preserve">Puzzle </w:t>
      </w:r>
      <w:r w:rsidR="003F1C4B" w:rsidRPr="001361E5">
        <w:rPr>
          <w:rFonts w:ascii="Times New Roman" w:hAnsi="Times New Roman" w:cs="Times New Roman"/>
          <w:sz w:val="24"/>
        </w:rPr>
        <w:t>układanka - Pożar,</w:t>
      </w:r>
      <w:r w:rsidR="003F1C4B" w:rsidRPr="001361E5">
        <w:rPr>
          <w:rFonts w:ascii="Times New Roman" w:hAnsi="Times New Roman" w:cs="Times New Roman"/>
          <w:sz w:val="24"/>
        </w:rPr>
        <w:br/>
        <w:t xml:space="preserve">Puzzle układanka - </w:t>
      </w:r>
      <w:r w:rsidRPr="001361E5">
        <w:rPr>
          <w:rFonts w:ascii="Times New Roman" w:hAnsi="Times New Roman" w:cs="Times New Roman"/>
          <w:sz w:val="24"/>
        </w:rPr>
        <w:t xml:space="preserve">Lotnisko, </w:t>
      </w:r>
      <w:r w:rsidR="003F1C4B" w:rsidRPr="001361E5">
        <w:rPr>
          <w:rFonts w:ascii="Times New Roman" w:hAnsi="Times New Roman" w:cs="Times New Roman"/>
          <w:sz w:val="24"/>
        </w:rPr>
        <w:br/>
        <w:t xml:space="preserve">Puzzle układanka - </w:t>
      </w:r>
      <w:r w:rsidRPr="001361E5">
        <w:rPr>
          <w:rFonts w:ascii="Times New Roman" w:hAnsi="Times New Roman" w:cs="Times New Roman"/>
          <w:sz w:val="24"/>
        </w:rPr>
        <w:t>Czerwony autobus,</w:t>
      </w:r>
      <w:r w:rsidR="003F1C4B" w:rsidRPr="001361E5">
        <w:rPr>
          <w:rFonts w:ascii="Times New Roman" w:hAnsi="Times New Roman" w:cs="Times New Roman"/>
          <w:sz w:val="24"/>
        </w:rPr>
        <w:br/>
        <w:t>Puzzle układanka -</w:t>
      </w:r>
      <w:r w:rsidRPr="001361E5">
        <w:rPr>
          <w:rFonts w:ascii="Times New Roman" w:hAnsi="Times New Roman" w:cs="Times New Roman"/>
          <w:sz w:val="24"/>
        </w:rPr>
        <w:t xml:space="preserve"> Budowa.</w:t>
      </w:r>
      <w:r w:rsidR="005A0042" w:rsidRPr="007748B4">
        <w:tab/>
      </w:r>
    </w:p>
    <w:sectPr w:rsidR="00D46FC6" w:rsidRPr="007748B4" w:rsidSect="00D9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1CC6"/>
    <w:multiLevelType w:val="hybridMultilevel"/>
    <w:tmpl w:val="A74A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12B15"/>
    <w:rsid w:val="0012151D"/>
    <w:rsid w:val="001361E5"/>
    <w:rsid w:val="00256D30"/>
    <w:rsid w:val="002A6627"/>
    <w:rsid w:val="00336AE9"/>
    <w:rsid w:val="003F1C4B"/>
    <w:rsid w:val="00490550"/>
    <w:rsid w:val="00497588"/>
    <w:rsid w:val="005A0042"/>
    <w:rsid w:val="005F6E11"/>
    <w:rsid w:val="007212FC"/>
    <w:rsid w:val="007748B4"/>
    <w:rsid w:val="00834B75"/>
    <w:rsid w:val="008618C5"/>
    <w:rsid w:val="00BC4A47"/>
    <w:rsid w:val="00CB66CF"/>
    <w:rsid w:val="00CE5367"/>
    <w:rsid w:val="00D46FC6"/>
    <w:rsid w:val="00D9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2012-11-27T19:05:00Z</dcterms:created>
  <dcterms:modified xsi:type="dcterms:W3CDTF">2012-11-27T19:05:00Z</dcterms:modified>
</cp:coreProperties>
</file>