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FD" w:rsidRDefault="00FA67FD" w:rsidP="00831CA9">
      <w:pPr>
        <w:jc w:val="center"/>
        <w:rPr>
          <w:rFonts w:ascii="Bookman Old Style" w:hAnsi="Bookman Old Style"/>
          <w:b/>
        </w:rPr>
      </w:pPr>
    </w:p>
    <w:p w:rsidR="00332A97" w:rsidRDefault="00332A97" w:rsidP="00831C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4581525" cy="34361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konkurs_o gmi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948" cy="34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15" w:rsidRPr="00831CA9" w:rsidRDefault="006125CD" w:rsidP="00831CA9">
      <w:pPr>
        <w:jc w:val="center"/>
        <w:rPr>
          <w:rFonts w:ascii="Bookman Old Style" w:hAnsi="Bookman Old Style"/>
          <w:b/>
        </w:rPr>
      </w:pPr>
      <w:r w:rsidRPr="00831CA9">
        <w:rPr>
          <w:rFonts w:ascii="Bookman Old Style" w:hAnsi="Bookman Old Style"/>
          <w:b/>
        </w:rPr>
        <w:t>KONKURS GMINNY „NASZA MAŁA OJCZYZNA”</w:t>
      </w:r>
    </w:p>
    <w:p w:rsidR="006125CD" w:rsidRPr="006125CD" w:rsidRDefault="006125CD" w:rsidP="006125CD">
      <w:pPr>
        <w:jc w:val="both"/>
        <w:rPr>
          <w:rFonts w:ascii="Bookman Old Style" w:hAnsi="Bookman Old Style"/>
          <w:b/>
        </w:rPr>
      </w:pPr>
      <w:r w:rsidRPr="006125CD">
        <w:rPr>
          <w:rFonts w:ascii="Bookman Old Style" w:hAnsi="Bookman Old Style"/>
          <w:b/>
        </w:rPr>
        <w:t xml:space="preserve">Rusza konkurs gminny „Nasza mała ojczyzna”, dedykowany jest on </w:t>
      </w:r>
      <w:r>
        <w:rPr>
          <w:rFonts w:ascii="Bookman Old Style" w:hAnsi="Bookman Old Style"/>
          <w:b/>
        </w:rPr>
        <w:t xml:space="preserve">głównie </w:t>
      </w:r>
      <w:r w:rsidRPr="006125CD">
        <w:rPr>
          <w:rFonts w:ascii="Bookman Old Style" w:hAnsi="Bookman Old Style"/>
          <w:b/>
        </w:rPr>
        <w:t>dzieciom i młodzieży. Po raz pierwszy w zmaganiach wiedzy o gminie wezmą udział dorośli. Finał konkursu odbędzie się w piątek 26 kwietnia br.</w:t>
      </w:r>
    </w:p>
    <w:p w:rsidR="006125CD" w:rsidRDefault="006125CD" w:rsidP="00332A97">
      <w:pPr>
        <w:ind w:firstLine="708"/>
        <w:jc w:val="both"/>
        <w:rPr>
          <w:rFonts w:ascii="Bookman Old Style" w:hAnsi="Bookman Old Style"/>
        </w:rPr>
      </w:pPr>
      <w:r w:rsidRPr="006125CD">
        <w:rPr>
          <w:rFonts w:ascii="Bookman Old Style" w:hAnsi="Bookman Old Style"/>
        </w:rPr>
        <w:t xml:space="preserve">Po raz piąty uczniowie klas IV-VI oraz VII-VIII ze szkół gminnych wezmą udział </w:t>
      </w:r>
      <w:r w:rsidR="00831CA9">
        <w:rPr>
          <w:rFonts w:ascii="Bookman Old Style" w:hAnsi="Bookman Old Style"/>
        </w:rPr>
        <w:t xml:space="preserve">       </w:t>
      </w:r>
      <w:r w:rsidRPr="006125CD">
        <w:rPr>
          <w:rFonts w:ascii="Bookman Old Style" w:hAnsi="Bookman Old Style"/>
        </w:rPr>
        <w:t xml:space="preserve">w konkursie wiedzy na temat swojej małej ojczyzny. - </w:t>
      </w:r>
      <w:r w:rsidRPr="00E406F3">
        <w:rPr>
          <w:rFonts w:ascii="Bookman Old Style" w:hAnsi="Bookman Old Style"/>
          <w:i/>
        </w:rPr>
        <w:t>Do konkursu może przystąpić 4 przedstawicieli z każdej szkoły wyłonionych w drodze eliminacji wewnątrzszkolnych</w:t>
      </w:r>
      <w:r w:rsidRPr="006125CD">
        <w:rPr>
          <w:rFonts w:ascii="Bookman Old Style" w:hAnsi="Bookman Old Style"/>
        </w:rPr>
        <w:t xml:space="preserve"> – informuje </w:t>
      </w:r>
      <w:r w:rsidR="00332A97">
        <w:rPr>
          <w:rFonts w:ascii="Bookman Old Style" w:hAnsi="Bookman Old Style"/>
        </w:rPr>
        <w:t xml:space="preserve">Jerzy Paw, dyrektor </w:t>
      </w:r>
      <w:r w:rsidRPr="006125CD">
        <w:rPr>
          <w:rFonts w:ascii="Bookman Old Style" w:hAnsi="Bookman Old Style"/>
        </w:rPr>
        <w:t xml:space="preserve"> Zespołu Szkolno-Przedszkolnego w Trześni.</w:t>
      </w:r>
    </w:p>
    <w:p w:rsidR="006125CD" w:rsidRDefault="006125CD" w:rsidP="006125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Zadaniem uczestników będzie napisanie testu obejmującego 60 pytań z zakresu historii i funkcjonowania samorządu gminy Gorzyce.</w:t>
      </w:r>
    </w:p>
    <w:p w:rsidR="00254451" w:rsidRDefault="006125CD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raz pierwszy do zmagań wiedzy o </w:t>
      </w:r>
      <w:r w:rsidR="00062AB8">
        <w:rPr>
          <w:rFonts w:ascii="Bookman Old Style" w:hAnsi="Bookman Old Style"/>
        </w:rPr>
        <w:t>gminie przystąpią dorośli. Organizatorzy wyst</w:t>
      </w:r>
      <w:r w:rsidR="00254451">
        <w:rPr>
          <w:rFonts w:ascii="Bookman Old Style" w:hAnsi="Bookman Old Style"/>
        </w:rPr>
        <w:t xml:space="preserve">osowali </w:t>
      </w:r>
      <w:r w:rsidR="00831CA9">
        <w:rPr>
          <w:rFonts w:ascii="Bookman Old Style" w:hAnsi="Bookman Old Style"/>
        </w:rPr>
        <w:t xml:space="preserve">zaproszenia </w:t>
      </w:r>
      <w:r w:rsidR="00254451">
        <w:rPr>
          <w:rFonts w:ascii="Bookman Old Style" w:hAnsi="Bookman Old Style"/>
        </w:rPr>
        <w:t>m.in. do przedstawicieli Rady Gminy Gorzyce, Urzędu Gminy Gorzyce, placówek kultury, komisariatu policji, ochotniczych straży pożarnych, kół gospodyń wiejskich, stowarzyszeń</w:t>
      </w:r>
      <w:r w:rsidR="00E406F3">
        <w:rPr>
          <w:rFonts w:ascii="Bookman Old Style" w:hAnsi="Bookman Old Style"/>
        </w:rPr>
        <w:t xml:space="preserve">, </w:t>
      </w:r>
      <w:r w:rsidR="00254451">
        <w:rPr>
          <w:rFonts w:ascii="Bookman Old Style" w:hAnsi="Bookman Old Style"/>
        </w:rPr>
        <w:t xml:space="preserve">organizacji </w:t>
      </w:r>
      <w:r w:rsidR="00E406F3">
        <w:rPr>
          <w:rFonts w:ascii="Bookman Old Style" w:hAnsi="Bookman Old Style"/>
        </w:rPr>
        <w:t xml:space="preserve">oraz </w:t>
      </w:r>
      <w:r w:rsidR="00254451">
        <w:rPr>
          <w:rFonts w:ascii="Bookman Old Style" w:hAnsi="Bookman Old Style"/>
        </w:rPr>
        <w:t xml:space="preserve"> firm działających na terenie gminy, a także osób związanych z kulturą i sportem. </w:t>
      </w:r>
    </w:p>
    <w:p w:rsidR="006125CD" w:rsidRDefault="00254451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Zadaniem dorosłych będzie napisanie testu składającego się z 60 pytań. Uczestnicy mają szanse na dobre noty jeśli </w:t>
      </w:r>
      <w:r w:rsidR="00332A97">
        <w:rPr>
          <w:rFonts w:ascii="Bookman Old Style" w:hAnsi="Bookman Old Style"/>
        </w:rPr>
        <w:t>wykażą się znajomością topografii</w:t>
      </w:r>
      <w:r w:rsidR="00E406F3">
        <w:rPr>
          <w:rFonts w:ascii="Bookman Old Style" w:hAnsi="Bookman Old Style"/>
        </w:rPr>
        <w:t xml:space="preserve"> gminy, </w:t>
      </w:r>
      <w:r w:rsidR="00332A97">
        <w:rPr>
          <w:rFonts w:ascii="Bookman Old Style" w:hAnsi="Bookman Old Style"/>
        </w:rPr>
        <w:t>znajomością zabytków, wiedzą na temat historii</w:t>
      </w:r>
      <w:r w:rsidR="00E406F3">
        <w:rPr>
          <w:rFonts w:ascii="Bookman Old Style" w:hAnsi="Bookman Old Style"/>
        </w:rPr>
        <w:t xml:space="preserve"> </w:t>
      </w:r>
      <w:r w:rsidR="00332A97">
        <w:rPr>
          <w:rFonts w:ascii="Bookman Old Style" w:hAnsi="Bookman Old Style"/>
        </w:rPr>
        <w:t>postaci historycznych                                            i współczesnych</w:t>
      </w:r>
      <w:r w:rsidR="00E406F3">
        <w:rPr>
          <w:rFonts w:ascii="Bookman Old Style" w:hAnsi="Bookman Old Style"/>
        </w:rPr>
        <w:t xml:space="preserve">, które związane </w:t>
      </w:r>
      <w:r w:rsidR="00332A97">
        <w:rPr>
          <w:rFonts w:ascii="Bookman Old Style" w:hAnsi="Bookman Old Style"/>
        </w:rPr>
        <w:t xml:space="preserve">są </w:t>
      </w:r>
      <w:r w:rsidR="00E406F3">
        <w:rPr>
          <w:rFonts w:ascii="Bookman Old Style" w:hAnsi="Bookman Old Style"/>
        </w:rPr>
        <w:t>z gminą Gorzyce, a których działalność społeczna, sportowa, kulturalna</w:t>
      </w:r>
      <w:r w:rsidR="00831CA9">
        <w:rPr>
          <w:rFonts w:ascii="Bookman Old Style" w:hAnsi="Bookman Old Style"/>
        </w:rPr>
        <w:t xml:space="preserve">, gospodarcza </w:t>
      </w:r>
      <w:r w:rsidR="00E406F3">
        <w:rPr>
          <w:rFonts w:ascii="Bookman Old Style" w:hAnsi="Bookman Old Style"/>
        </w:rPr>
        <w:t>miała wpływ na rozwój gminy.</w:t>
      </w:r>
    </w:p>
    <w:p w:rsidR="00332A97" w:rsidRDefault="00332A97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Uczniowie szkół, jak i dorośli, którzy wezmą udział w konkursie swoją wiedze będą mierzyć już 26 kwietnia o godz. 9.00 w Zespole Szkolno-Przedszkolnym w Trześni. </w:t>
      </w:r>
    </w:p>
    <w:p w:rsidR="00831CA9" w:rsidRDefault="00E406F3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Miłośnicy fotografii również będą mieli okazję zaprezentować swoje obrazy przedstawiające gminę Gorzyce. Konkurs </w:t>
      </w:r>
      <w:r w:rsidR="00831CA9">
        <w:rPr>
          <w:rFonts w:ascii="Bookman Old Style" w:hAnsi="Bookman Old Style"/>
        </w:rPr>
        <w:t xml:space="preserve">fotograficzny </w:t>
      </w:r>
      <w:r>
        <w:rPr>
          <w:rFonts w:ascii="Bookman Old Style" w:hAnsi="Bookman Old Style"/>
        </w:rPr>
        <w:t xml:space="preserve">dedykowany jest dzieciom </w:t>
      </w:r>
      <w:r w:rsidR="00332A97">
        <w:rPr>
          <w:rFonts w:ascii="Bookman Old Style" w:hAnsi="Bookman Old Style"/>
        </w:rPr>
        <w:t xml:space="preserve">                       </w:t>
      </w:r>
      <w:r>
        <w:rPr>
          <w:rFonts w:ascii="Bookman Old Style" w:hAnsi="Bookman Old Style"/>
        </w:rPr>
        <w:t xml:space="preserve">i młodzieży w wieku 7-16 lat. </w:t>
      </w:r>
    </w:p>
    <w:p w:rsidR="00E406F3" w:rsidRDefault="00E406F3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Osoby zainteresowane mogą przesłać na konkurs zdjęcie, które będzie wyk</w:t>
      </w:r>
      <w:r w:rsidR="00831CA9">
        <w:rPr>
          <w:rFonts w:ascii="Bookman Old Style" w:hAnsi="Bookman Old Style"/>
        </w:rPr>
        <w:t xml:space="preserve">onane na terenie gminy Gorzyce. </w:t>
      </w:r>
      <w:r w:rsidR="00332A97">
        <w:rPr>
          <w:rFonts w:ascii="Bookman Old Style" w:hAnsi="Bookman Old Style"/>
        </w:rPr>
        <w:t>Tematyka fotografii może</w:t>
      </w:r>
      <w:r>
        <w:rPr>
          <w:rFonts w:ascii="Bookman Old Style" w:hAnsi="Bookman Old Style"/>
        </w:rPr>
        <w:t xml:space="preserve"> obejmować m.in. walory turystyczne, przyrodnicze, architektoniczne, historyczne oraz działania związane </w:t>
      </w:r>
      <w:r w:rsidR="00831C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 kultywowaniem tradycji, zwyczajów i obrzędów lokalnych. </w:t>
      </w:r>
    </w:p>
    <w:p w:rsidR="00332A97" w:rsidRDefault="00332A97" w:rsidP="00332A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młodych fotografów będą oceniać m.in. Renata Trybuła, Piotr Kiełbasa i Bogdan Myśliwiec</w:t>
      </w:r>
      <w:r>
        <w:rPr>
          <w:rFonts w:ascii="Bookman Old Style" w:hAnsi="Bookman Old Style"/>
        </w:rPr>
        <w:t xml:space="preserve">. </w:t>
      </w:r>
    </w:p>
    <w:p w:rsidR="00E406F3" w:rsidRDefault="00332A97" w:rsidP="00332A9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Fotografie wydrukowane w formacie A4 i nagrane na płytę CD</w:t>
      </w:r>
      <w:r w:rsidR="00E406F3">
        <w:rPr>
          <w:rFonts w:ascii="Bookman Old Style" w:hAnsi="Bookman Old Style"/>
        </w:rPr>
        <w:t xml:space="preserve"> należy przesłać lub dostarczyć do sekretariatu Zespołu Szkolno-Przedszkolnego w Trześni do dn.  22 kwietnia 2019 r. </w:t>
      </w:r>
    </w:p>
    <w:p w:rsidR="00831CA9" w:rsidRDefault="00831CA9" w:rsidP="006125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Finał i rozstrzygnięcie </w:t>
      </w:r>
      <w:r w:rsidR="00332A97">
        <w:rPr>
          <w:rFonts w:ascii="Bookman Old Style" w:hAnsi="Bookman Old Style"/>
        </w:rPr>
        <w:t xml:space="preserve">wszystkich </w:t>
      </w:r>
      <w:r>
        <w:rPr>
          <w:rFonts w:ascii="Bookman Old Style" w:hAnsi="Bookman Old Style"/>
        </w:rPr>
        <w:t>konkursów odbędzie się w piątek 26 kwietnia br. w Zespole Szkolno-Przedszkolnym w Trześni.</w:t>
      </w:r>
    </w:p>
    <w:p w:rsidR="00831CA9" w:rsidRDefault="00831CA9" w:rsidP="0055284E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wszystkich laureatów konkursów czekają atrakcyjne nagrody ufundowane przez Wójta Gminy Gorzyce, dyrektora Zespołu Szkolno-Przedszkolnego w Trześni oraz sponsorów. </w:t>
      </w:r>
    </w:p>
    <w:p w:rsidR="00332A97" w:rsidRPr="006125CD" w:rsidRDefault="00332A97" w:rsidP="0055284E">
      <w:pPr>
        <w:ind w:firstLine="708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Patronat medialny nad konkursem objęli: </w:t>
      </w:r>
      <w:r w:rsidR="0055284E">
        <w:rPr>
          <w:rFonts w:ascii="Bookman Old Style" w:hAnsi="Bookman Old Style"/>
        </w:rPr>
        <w:t xml:space="preserve">Telewizja Lokalna, </w:t>
      </w:r>
      <w:proofErr w:type="spellStart"/>
      <w:r w:rsidR="0055284E">
        <w:rPr>
          <w:rFonts w:ascii="Bookman Old Style" w:hAnsi="Bookman Old Style"/>
        </w:rPr>
        <w:t>itvWisła</w:t>
      </w:r>
      <w:proofErr w:type="spellEnd"/>
      <w:r w:rsidR="0055284E">
        <w:rPr>
          <w:rFonts w:ascii="Bookman Old Style" w:hAnsi="Bookman Old Style"/>
        </w:rPr>
        <w:t>, Radio Leliwa, Tygodnik Nadwiślański, Echo Dnia, Super Nowości, rta24.eu</w:t>
      </w:r>
    </w:p>
    <w:sectPr w:rsidR="00332A97" w:rsidRPr="0061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CD"/>
    <w:rsid w:val="00062AB8"/>
    <w:rsid w:val="00254451"/>
    <w:rsid w:val="003005CB"/>
    <w:rsid w:val="00332A97"/>
    <w:rsid w:val="00416E15"/>
    <w:rsid w:val="0055284E"/>
    <w:rsid w:val="006125CD"/>
    <w:rsid w:val="00831CA9"/>
    <w:rsid w:val="00E406F3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A06A-E5A0-489F-94A3-E3C0EB4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2019-03-27T11:17:00Z</dcterms:created>
  <dcterms:modified xsi:type="dcterms:W3CDTF">2019-03-27T11:17:00Z</dcterms:modified>
</cp:coreProperties>
</file>